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0EC" w:rsidRPr="00475D58" w:rsidRDefault="00FB40EC" w:rsidP="00FB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Приложение № 4</w:t>
      </w:r>
    </w:p>
    <w:p w:rsidR="00FB40EC" w:rsidRPr="00475D58" w:rsidRDefault="00FB40EC" w:rsidP="00FB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right"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к учетной политике</w:t>
      </w:r>
    </w:p>
    <w:p w:rsidR="00FB40EC" w:rsidRPr="00475D58" w:rsidRDefault="00FB40EC" w:rsidP="00FB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для целей бухгалтерского учета</w:t>
      </w:r>
    </w:p>
    <w:p w:rsidR="00FB40EC" w:rsidRPr="00475D58" w:rsidRDefault="00FB40EC" w:rsidP="00FB40EC">
      <w:pPr>
        <w:rPr>
          <w:rFonts w:ascii="Times New Roman" w:eastAsia="Times New Roman" w:hAnsi="Times New Roman" w:cs="Times New Roman"/>
          <w:color w:val="auto"/>
        </w:rPr>
      </w:pPr>
    </w:p>
    <w:p w:rsidR="00FB40EC" w:rsidRPr="00475D58" w:rsidRDefault="00FB40EC" w:rsidP="00FB40EC">
      <w:pPr>
        <w:keepNext/>
        <w:keepLines/>
        <w:widowControl w:val="0"/>
        <w:spacing w:after="300"/>
        <w:jc w:val="center"/>
        <w:outlineLvl w:val="0"/>
        <w:rPr>
          <w:rFonts w:ascii="Times New Roman" w:eastAsia="Times New Roman" w:hAnsi="Times New Roman" w:cs="Times New Roman"/>
          <w:color w:val="auto"/>
          <w:lang w:eastAsia="en-US" w:bidi="ru-RU"/>
        </w:rPr>
      </w:pPr>
      <w:r w:rsidRPr="00475D58">
        <w:rPr>
          <w:rFonts w:ascii="Times New Roman" w:eastAsia="Times New Roman" w:hAnsi="Times New Roman" w:cs="Times New Roman"/>
          <w:color w:val="222222"/>
          <w:lang w:eastAsia="en-US"/>
        </w:rPr>
        <w:br/>
      </w:r>
      <w:bookmarkStart w:id="0" w:name="bookmark12"/>
      <w:bookmarkStart w:id="1" w:name="bookmark13"/>
      <w:r w:rsidRPr="00475D58">
        <w:rPr>
          <w:rFonts w:ascii="Times New Roman" w:eastAsia="Times New Roman" w:hAnsi="Times New Roman" w:cs="Times New Roman"/>
          <w:lang w:eastAsia="en-US" w:bidi="ru-RU"/>
        </w:rPr>
        <w:t xml:space="preserve">Самостоятельно разработанные формы первичных (сводных) учетных </w:t>
      </w:r>
      <w:r w:rsidRPr="00475D58">
        <w:rPr>
          <w:rFonts w:ascii="Times New Roman" w:eastAsia="Times New Roman" w:hAnsi="Times New Roman" w:cs="Times New Roman"/>
          <w:color w:val="auto"/>
          <w:lang w:eastAsia="en-US" w:bidi="ru-RU"/>
        </w:rPr>
        <w:t>документов</w:t>
      </w:r>
      <w:bookmarkEnd w:id="0"/>
      <w:bookmarkEnd w:id="1"/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Карточка учета работы автомобильной шины;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 xml:space="preserve">Путевой лист легкового автомобиля; путевой лист автобуса необщего пользования, путевой лист трактора. </w:t>
      </w:r>
    </w:p>
    <w:p w:rsidR="00FB40EC" w:rsidRPr="00475D58" w:rsidRDefault="00FB40EC" w:rsidP="00FB40EC">
      <w:p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 xml:space="preserve">Дополнительно в соответствии с законодательством от руки вписываются следующие строки: «Вид перевозки», «Выпуск на линию разрешен», «Прошел </w:t>
      </w:r>
      <w:proofErr w:type="spellStart"/>
      <w:r w:rsidRPr="00475D58">
        <w:rPr>
          <w:rFonts w:ascii="Times New Roman" w:eastAsia="Times New Roman" w:hAnsi="Times New Roman" w:cs="Times New Roman"/>
          <w:color w:val="auto"/>
        </w:rPr>
        <w:t>предрейсовый</w:t>
      </w:r>
      <w:proofErr w:type="spellEnd"/>
      <w:r w:rsidRPr="00475D58">
        <w:rPr>
          <w:rFonts w:ascii="Times New Roman" w:eastAsia="Times New Roman" w:hAnsi="Times New Roman" w:cs="Times New Roman"/>
          <w:color w:val="auto"/>
        </w:rPr>
        <w:t xml:space="preserve"> медицинский осмотр, к исполнению трудовых обязанностей приступил», «Прошел </w:t>
      </w:r>
      <w:proofErr w:type="spellStart"/>
      <w:r w:rsidRPr="00475D58">
        <w:rPr>
          <w:rFonts w:ascii="Times New Roman" w:eastAsia="Times New Roman" w:hAnsi="Times New Roman" w:cs="Times New Roman"/>
          <w:color w:val="auto"/>
        </w:rPr>
        <w:t>послерейсовый</w:t>
      </w:r>
      <w:proofErr w:type="spellEnd"/>
      <w:r w:rsidRPr="00475D58">
        <w:rPr>
          <w:rFonts w:ascii="Times New Roman" w:eastAsia="Times New Roman" w:hAnsi="Times New Roman" w:cs="Times New Roman"/>
          <w:color w:val="auto"/>
        </w:rPr>
        <w:t xml:space="preserve"> медицинский осмотр», «Ответственный за техническое состояние и эксплуатацию ТС»;</w:t>
      </w:r>
    </w:p>
    <w:p w:rsidR="00FB40EC" w:rsidRPr="00475D58" w:rsidRDefault="00FB40EC" w:rsidP="00FB40EC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 xml:space="preserve">Журнал прохождения </w:t>
      </w:r>
      <w:proofErr w:type="spellStart"/>
      <w:r w:rsidRPr="00475D58">
        <w:rPr>
          <w:rFonts w:ascii="Times New Roman" w:eastAsia="Times New Roman" w:hAnsi="Times New Roman" w:cs="Times New Roman"/>
          <w:color w:val="auto"/>
        </w:rPr>
        <w:t>предрейсового</w:t>
      </w:r>
      <w:proofErr w:type="spellEnd"/>
      <w:r w:rsidRPr="00475D58">
        <w:rPr>
          <w:rFonts w:ascii="Times New Roman" w:eastAsia="Times New Roman" w:hAnsi="Times New Roman" w:cs="Times New Roman"/>
          <w:color w:val="auto"/>
        </w:rPr>
        <w:t xml:space="preserve"> медосмотра;</w:t>
      </w:r>
    </w:p>
    <w:p w:rsidR="00FB40EC" w:rsidRPr="00475D58" w:rsidRDefault="00FB40EC" w:rsidP="00FB40EC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Карточка учета автомобильных шин</w:t>
      </w:r>
    </w:p>
    <w:p w:rsidR="00FB40EC" w:rsidRPr="00475D58" w:rsidRDefault="00FB40EC" w:rsidP="00FB40EC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Журнал регистрации результатов контроля технического состояния транспортных средств;</w:t>
      </w:r>
    </w:p>
    <w:p w:rsidR="00FB40EC" w:rsidRPr="00475D58" w:rsidRDefault="00FB40EC" w:rsidP="00FB40EC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Акт установки запасных частей на транспортные средства;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Отчет об отправленной корреспонденции;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Отчет;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Дефектная ведомость;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Акт о принятии объектов к бюджетному учету;</w:t>
      </w:r>
      <w:bookmarkStart w:id="2" w:name="_GoBack"/>
      <w:bookmarkEnd w:id="2"/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Квитанция на сданное белье в стирку;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Отчет по расходу моющих средств в прачечной;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Ведомость о приеме белья в прачечную;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Ведомость выдачи материальных ценностей на нужды учреждения;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Акт инвентаризации расходов будущих периодов;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Заправочная ведомость;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Карточка учета плановых назначений;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Расшифровка расходов ГСМ и смазочного материала;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Заявка для закупки;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Служебная записка;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Отчет по расходу ГСМ (путевые листы);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Расчетный листок;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Реестр авансовой отчетности;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Заявление на выделение денежных средств;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Заявка на компенсационные выплаты;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Накладная по отпуску хлеба;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Накладная на выдачу продуктов;</w:t>
      </w:r>
    </w:p>
    <w:p w:rsidR="00FB40EC" w:rsidRPr="00475D58" w:rsidRDefault="00FB40EC" w:rsidP="00FB40EC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475D58">
        <w:rPr>
          <w:rFonts w:ascii="Times New Roman" w:eastAsia="Times New Roman" w:hAnsi="Times New Roman" w:cs="Times New Roman"/>
          <w:color w:val="auto"/>
        </w:rPr>
        <w:t>Накладная выдачи материальных запасов.</w:t>
      </w:r>
    </w:p>
    <w:p w:rsidR="00FB40EC" w:rsidRPr="00475D58" w:rsidRDefault="00FB40EC" w:rsidP="00FB40EC">
      <w:pPr>
        <w:rPr>
          <w:rFonts w:ascii="Times New Roman" w:eastAsia="Times New Roman" w:hAnsi="Times New Roman" w:cs="Times New Roman"/>
          <w:color w:val="auto"/>
        </w:rPr>
      </w:pPr>
    </w:p>
    <w:p w:rsidR="004C3A2D" w:rsidRDefault="004C3A2D"/>
    <w:sectPr w:rsidR="004C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901B9"/>
    <w:multiLevelType w:val="hybridMultilevel"/>
    <w:tmpl w:val="3466A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D5EC9"/>
    <w:multiLevelType w:val="multilevel"/>
    <w:tmpl w:val="235CF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0EC"/>
    <w:rsid w:val="00475D58"/>
    <w:rsid w:val="004C3A2D"/>
    <w:rsid w:val="00FB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F0751-EDD4-43A8-96CC-5C79C010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0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D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D58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2023-03-28T10:24:00Z</cp:lastPrinted>
  <dcterms:created xsi:type="dcterms:W3CDTF">2023-03-28T09:40:00Z</dcterms:created>
  <dcterms:modified xsi:type="dcterms:W3CDTF">2023-03-28T10:24:00Z</dcterms:modified>
</cp:coreProperties>
</file>